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9F" w:rsidRDefault="00DD359F">
      <w:pPr>
        <w:spacing w:before="1" w:line="180" w:lineRule="exact"/>
        <w:rPr>
          <w:sz w:val="18"/>
          <w:szCs w:val="18"/>
        </w:rPr>
      </w:pPr>
    </w:p>
    <w:p w:rsidR="00DD359F" w:rsidRDefault="00DD359F">
      <w:pPr>
        <w:spacing w:line="200" w:lineRule="exact"/>
      </w:pPr>
    </w:p>
    <w:p w:rsidR="00DD359F" w:rsidRDefault="00DD359F">
      <w:pPr>
        <w:spacing w:line="200" w:lineRule="exact"/>
      </w:pPr>
    </w:p>
    <w:p w:rsidR="00DD359F" w:rsidRPr="00EF3ED1" w:rsidRDefault="00BC03D2">
      <w:pPr>
        <w:spacing w:before="37"/>
        <w:ind w:left="4076" w:right="4106"/>
        <w:jc w:val="center"/>
        <w:rPr>
          <w:rFonts w:ascii="Arial" w:eastAsia="Arial" w:hAnsi="Arial" w:cs="Arial"/>
        </w:rPr>
      </w:pPr>
      <w:r w:rsidRPr="00EF3ED1">
        <w:rPr>
          <w:rFonts w:ascii="Arial" w:eastAsia="Arial" w:hAnsi="Arial" w:cs="Arial"/>
          <w:b/>
        </w:rPr>
        <w:t>ANEXO</w:t>
      </w:r>
      <w:r w:rsidRPr="00EF3ED1">
        <w:rPr>
          <w:rFonts w:ascii="Arial" w:eastAsia="Arial" w:hAnsi="Arial" w:cs="Arial"/>
          <w:b/>
          <w:spacing w:val="9"/>
        </w:rPr>
        <w:t xml:space="preserve"> </w:t>
      </w:r>
      <w:r w:rsidRPr="00EF3ED1">
        <w:rPr>
          <w:rFonts w:ascii="Arial" w:eastAsia="Arial" w:hAnsi="Arial" w:cs="Arial"/>
          <w:b/>
        </w:rPr>
        <w:t>Nº</w:t>
      </w:r>
      <w:r w:rsidRPr="00EF3ED1">
        <w:rPr>
          <w:rFonts w:ascii="Arial" w:eastAsia="Arial" w:hAnsi="Arial" w:cs="Arial"/>
          <w:b/>
          <w:spacing w:val="3"/>
        </w:rPr>
        <w:t xml:space="preserve"> </w:t>
      </w:r>
      <w:r w:rsidRPr="00EF3ED1">
        <w:rPr>
          <w:rFonts w:ascii="Arial" w:eastAsia="Arial" w:hAnsi="Arial" w:cs="Arial"/>
          <w:b/>
          <w:w w:val="92"/>
        </w:rPr>
        <w:t>01</w:t>
      </w:r>
    </w:p>
    <w:p w:rsidR="00DD359F" w:rsidRPr="00EF3ED1" w:rsidRDefault="00DD359F">
      <w:pPr>
        <w:spacing w:before="9" w:line="100" w:lineRule="exact"/>
        <w:rPr>
          <w:rFonts w:ascii="Arial" w:hAnsi="Arial" w:cs="Arial"/>
        </w:rPr>
      </w:pPr>
    </w:p>
    <w:p w:rsidR="00DD359F" w:rsidRPr="00EF3ED1" w:rsidRDefault="00DD359F">
      <w:pPr>
        <w:spacing w:line="200" w:lineRule="exact"/>
        <w:rPr>
          <w:rFonts w:ascii="Arial" w:hAnsi="Arial" w:cs="Arial"/>
        </w:rPr>
      </w:pPr>
    </w:p>
    <w:p w:rsidR="00DD359F" w:rsidRPr="00EF3ED1" w:rsidRDefault="00BC03D2">
      <w:pPr>
        <w:ind w:left="3068" w:right="3100"/>
        <w:jc w:val="center"/>
        <w:rPr>
          <w:rFonts w:ascii="Arial" w:eastAsia="Arial" w:hAnsi="Arial" w:cs="Arial"/>
        </w:rPr>
      </w:pPr>
      <w:r w:rsidRPr="00EF3ED1">
        <w:rPr>
          <w:rFonts w:ascii="Arial" w:eastAsia="Arial" w:hAnsi="Arial" w:cs="Arial"/>
          <w:b/>
          <w:w w:val="92"/>
        </w:rPr>
        <w:t>SOLICITUD</w:t>
      </w:r>
      <w:r w:rsidRPr="00EF3ED1">
        <w:rPr>
          <w:rFonts w:ascii="Arial" w:eastAsia="Arial" w:hAnsi="Arial" w:cs="Arial"/>
          <w:b/>
          <w:spacing w:val="46"/>
          <w:w w:val="92"/>
        </w:rPr>
        <w:t xml:space="preserve"> </w:t>
      </w:r>
      <w:r w:rsidR="002D699E" w:rsidRPr="00EF3ED1">
        <w:rPr>
          <w:rFonts w:ascii="Arial" w:eastAsia="Arial" w:hAnsi="Arial" w:cs="Arial"/>
          <w:b/>
        </w:rPr>
        <w:t xml:space="preserve">- </w:t>
      </w:r>
      <w:r w:rsidR="002D699E" w:rsidRPr="00EF3ED1">
        <w:rPr>
          <w:rFonts w:ascii="Arial" w:eastAsia="Arial" w:hAnsi="Arial" w:cs="Arial"/>
          <w:b/>
          <w:spacing w:val="6"/>
        </w:rPr>
        <w:t>DECLARACIÓN</w:t>
      </w:r>
      <w:r w:rsidRPr="00EF3ED1">
        <w:rPr>
          <w:rFonts w:ascii="Arial" w:eastAsia="Arial" w:hAnsi="Arial" w:cs="Arial"/>
          <w:b/>
          <w:spacing w:val="38"/>
          <w:w w:val="92"/>
        </w:rPr>
        <w:t xml:space="preserve"> </w:t>
      </w:r>
      <w:r w:rsidRPr="00EF3ED1">
        <w:rPr>
          <w:rFonts w:ascii="Arial" w:eastAsia="Arial" w:hAnsi="Arial" w:cs="Arial"/>
          <w:b/>
          <w:w w:val="92"/>
        </w:rPr>
        <w:t>JURADA</w:t>
      </w:r>
    </w:p>
    <w:p w:rsidR="00DD359F" w:rsidRPr="00EF3ED1" w:rsidRDefault="00DD359F">
      <w:pPr>
        <w:spacing w:before="4" w:line="160" w:lineRule="exact"/>
        <w:rPr>
          <w:rFonts w:ascii="Arial" w:hAnsi="Arial" w:cs="Arial"/>
        </w:rPr>
      </w:pPr>
    </w:p>
    <w:p w:rsidR="00DD359F" w:rsidRPr="00EF3ED1" w:rsidRDefault="00DD359F">
      <w:pPr>
        <w:spacing w:line="200" w:lineRule="exact"/>
        <w:rPr>
          <w:rFonts w:ascii="Arial" w:hAnsi="Arial" w:cs="Arial"/>
        </w:rPr>
      </w:pPr>
    </w:p>
    <w:p w:rsidR="00DD359F" w:rsidRPr="00EF3ED1" w:rsidRDefault="00DD359F">
      <w:pPr>
        <w:spacing w:line="200" w:lineRule="exact"/>
        <w:rPr>
          <w:rFonts w:ascii="Arial" w:hAnsi="Arial" w:cs="Arial"/>
        </w:rPr>
      </w:pPr>
    </w:p>
    <w:p w:rsidR="00B2715E" w:rsidRPr="002D699E" w:rsidRDefault="00BC03D2" w:rsidP="00B2715E">
      <w:pPr>
        <w:spacing w:line="304" w:lineRule="auto"/>
        <w:ind w:left="135" w:right="77" w:firstLine="4"/>
        <w:jc w:val="both"/>
        <w:rPr>
          <w:rFonts w:ascii="Arial" w:eastAsia="Arial" w:hAnsi="Arial" w:cs="Arial"/>
          <w:color w:val="1C1C1F"/>
          <w:spacing w:val="34"/>
          <w:lang w:val="es-PE"/>
        </w:rPr>
      </w:pPr>
      <w:r w:rsidRPr="002D699E">
        <w:rPr>
          <w:rFonts w:ascii="Arial" w:eastAsia="Arial" w:hAnsi="Arial" w:cs="Arial"/>
          <w:color w:val="2D2D2D"/>
          <w:w w:val="77"/>
          <w:lang w:val="es-PE"/>
        </w:rPr>
        <w:t>Y</w:t>
      </w:r>
      <w:r w:rsidRPr="002D699E">
        <w:rPr>
          <w:rFonts w:ascii="Arial" w:eastAsia="Arial" w:hAnsi="Arial" w:cs="Arial"/>
          <w:color w:val="1C1C1F"/>
          <w:w w:val="92"/>
          <w:lang w:val="es-PE"/>
        </w:rPr>
        <w:t>o</w:t>
      </w:r>
      <w:r w:rsidR="00B135AC">
        <w:rPr>
          <w:rFonts w:ascii="Arial" w:eastAsia="Arial" w:hAnsi="Arial" w:cs="Arial"/>
          <w:color w:val="1C1C1F"/>
          <w:w w:val="92"/>
          <w:lang w:val="es-PE"/>
        </w:rPr>
        <w:t xml:space="preserve"> …</w:t>
      </w:r>
      <w:r w:rsidR="00EF3ED1" w:rsidRPr="002D699E">
        <w:rPr>
          <w:rFonts w:ascii="Arial" w:eastAsia="Arial" w:hAnsi="Arial" w:cs="Arial"/>
          <w:color w:val="2D2D2D"/>
          <w:lang w:val="es-PE"/>
        </w:rPr>
        <w:t>………………………………………………………………………………………………………</w:t>
      </w:r>
      <w:proofErr w:type="gramStart"/>
      <w:r w:rsidR="00EF3ED1" w:rsidRPr="002D699E">
        <w:rPr>
          <w:rFonts w:ascii="Arial" w:eastAsia="Arial" w:hAnsi="Arial" w:cs="Arial"/>
          <w:color w:val="2D2D2D"/>
          <w:lang w:val="es-PE"/>
        </w:rPr>
        <w:t>…</w:t>
      </w:r>
      <w:r w:rsidR="002D699E" w:rsidRPr="002D699E">
        <w:rPr>
          <w:rFonts w:ascii="Arial" w:eastAsia="Arial" w:hAnsi="Arial" w:cs="Arial"/>
          <w:color w:val="2D2D2D"/>
          <w:lang w:val="es-PE"/>
        </w:rPr>
        <w:t>….</w:t>
      </w:r>
      <w:proofErr w:type="gramEnd"/>
      <w:r w:rsidR="002D699E" w:rsidRPr="002D699E">
        <w:rPr>
          <w:rFonts w:ascii="Arial" w:eastAsia="Arial" w:hAnsi="Arial" w:cs="Arial"/>
          <w:color w:val="2D2D2D"/>
          <w:lang w:val="es-PE"/>
        </w:rPr>
        <w:t>,</w:t>
      </w:r>
      <w:r w:rsidRPr="002D699E">
        <w:rPr>
          <w:rFonts w:ascii="Arial" w:eastAsia="Arial" w:hAnsi="Arial" w:cs="Arial"/>
          <w:color w:val="2D2D2D"/>
          <w:lang w:val="es-PE"/>
        </w:rPr>
        <w:t xml:space="preserve">                                                                                                               </w:t>
      </w:r>
      <w:r w:rsidRPr="002D699E">
        <w:rPr>
          <w:rFonts w:ascii="Arial" w:eastAsia="Arial" w:hAnsi="Arial" w:cs="Arial"/>
          <w:color w:val="2D2D2D"/>
          <w:spacing w:val="-13"/>
          <w:lang w:val="es-PE"/>
        </w:rPr>
        <w:t xml:space="preserve"> </w:t>
      </w:r>
    </w:p>
    <w:p w:rsidR="00DD359F" w:rsidRPr="002D699E" w:rsidRDefault="00B2715E" w:rsidP="002D3664">
      <w:pPr>
        <w:spacing w:line="304" w:lineRule="auto"/>
        <w:ind w:left="135" w:right="77" w:firstLine="4"/>
        <w:jc w:val="both"/>
        <w:rPr>
          <w:rFonts w:ascii="Arial" w:eastAsia="Arial" w:hAnsi="Arial" w:cs="Arial"/>
          <w:lang w:val="es-PE"/>
        </w:rPr>
      </w:pPr>
      <w:r w:rsidRPr="002D699E">
        <w:rPr>
          <w:rFonts w:ascii="Arial" w:eastAsia="Arial" w:hAnsi="Arial" w:cs="Arial"/>
          <w:color w:val="1C1C1F"/>
          <w:lang w:val="es-PE"/>
        </w:rPr>
        <w:t>I</w:t>
      </w:r>
      <w:r w:rsidR="00BC03D2" w:rsidRPr="002D699E">
        <w:rPr>
          <w:rFonts w:ascii="Arial" w:eastAsia="Arial" w:hAnsi="Arial" w:cs="Arial"/>
          <w:color w:val="1C1C1F"/>
          <w:lang w:val="es-PE"/>
        </w:rPr>
        <w:t>dentificado</w:t>
      </w:r>
      <w:r w:rsidRPr="002D699E">
        <w:rPr>
          <w:rFonts w:ascii="Arial" w:eastAsia="Arial" w:hAnsi="Arial" w:cs="Arial"/>
          <w:color w:val="1C1C1F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2D2D2D"/>
          <w:lang w:val="es-PE"/>
        </w:rPr>
        <w:t>c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on  </w:t>
      </w:r>
      <w:r w:rsidR="00BC03D2" w:rsidRPr="002D699E">
        <w:rPr>
          <w:rFonts w:ascii="Arial" w:eastAsia="Arial" w:hAnsi="Arial" w:cs="Arial"/>
          <w:color w:val="1C1C1F"/>
          <w:spacing w:val="1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DNI </w:t>
      </w:r>
      <w:r w:rsidR="00BC03D2" w:rsidRPr="002D699E">
        <w:rPr>
          <w:rFonts w:ascii="Arial" w:eastAsia="Arial" w:hAnsi="Arial" w:cs="Arial"/>
          <w:color w:val="1C1C1F"/>
          <w:spacing w:val="44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w w:val="74"/>
          <w:lang w:val="es-PE"/>
        </w:rPr>
        <w:t>N</w:t>
      </w:r>
      <w:r w:rsidR="00BC03D2" w:rsidRPr="002D699E">
        <w:rPr>
          <w:rFonts w:ascii="Arial" w:eastAsia="Arial" w:hAnsi="Arial" w:cs="Arial"/>
          <w:color w:val="2D2D2D"/>
          <w:w w:val="74"/>
          <w:lang w:val="es-PE"/>
        </w:rPr>
        <w:t>º</w:t>
      </w:r>
      <w:r w:rsidRPr="002D699E">
        <w:rPr>
          <w:rFonts w:ascii="Arial" w:eastAsia="Arial" w:hAnsi="Arial" w:cs="Arial"/>
          <w:color w:val="2D2D2D"/>
          <w:w w:val="74"/>
          <w:lang w:val="es-PE"/>
        </w:rPr>
        <w:t xml:space="preserve"> ……………………………………, c</w:t>
      </w:r>
      <w:r w:rsidR="00BC03D2" w:rsidRPr="002D699E">
        <w:rPr>
          <w:rFonts w:ascii="Arial" w:eastAsia="Arial" w:hAnsi="Arial" w:cs="Arial"/>
          <w:color w:val="1C1C1F"/>
          <w:lang w:val="es-PE"/>
        </w:rPr>
        <w:t>on</w:t>
      </w:r>
      <w:r w:rsidRPr="002D699E">
        <w:rPr>
          <w:rFonts w:ascii="Arial" w:eastAsia="Arial" w:hAnsi="Arial" w:cs="Arial"/>
          <w:color w:val="1C1C1F"/>
          <w:lang w:val="es-PE"/>
        </w:rPr>
        <w:t xml:space="preserve"> d</w:t>
      </w:r>
      <w:r w:rsidR="00BC03D2" w:rsidRPr="002D699E">
        <w:rPr>
          <w:rFonts w:ascii="Arial" w:eastAsia="Arial" w:hAnsi="Arial" w:cs="Arial"/>
          <w:color w:val="1C1C1F"/>
          <w:lang w:val="es-PE"/>
        </w:rPr>
        <w:t>omicilio</w:t>
      </w:r>
      <w:r w:rsidRPr="002D699E">
        <w:rPr>
          <w:rFonts w:ascii="Arial" w:eastAsia="Arial" w:hAnsi="Arial" w:cs="Arial"/>
          <w:color w:val="1C1C1F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en</w:t>
      </w:r>
      <w:r w:rsidR="002D3664" w:rsidRPr="002D699E">
        <w:rPr>
          <w:rFonts w:ascii="Arial" w:eastAsia="Arial" w:hAnsi="Arial" w:cs="Arial"/>
          <w:color w:val="1C1C1F"/>
          <w:lang w:val="es-PE"/>
        </w:rPr>
        <w:t>……………………………………………………………………………………………., vengo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 ocupando  </w:t>
      </w:r>
      <w:r w:rsidR="00BC03D2" w:rsidRPr="002D699E">
        <w:rPr>
          <w:rFonts w:ascii="Arial" w:eastAsia="Arial" w:hAnsi="Arial" w:cs="Arial"/>
          <w:color w:val="1C1C1F"/>
          <w:spacing w:val="25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el </w:t>
      </w:r>
      <w:r w:rsidR="00BC03D2" w:rsidRPr="002D699E">
        <w:rPr>
          <w:rFonts w:ascii="Arial" w:eastAsia="Arial" w:hAnsi="Arial" w:cs="Arial"/>
          <w:color w:val="1C1C1F"/>
          <w:spacing w:val="1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cargo </w:t>
      </w:r>
      <w:r w:rsidR="00BC03D2" w:rsidRPr="002D699E">
        <w:rPr>
          <w:rFonts w:ascii="Arial" w:eastAsia="Arial" w:hAnsi="Arial" w:cs="Arial"/>
          <w:color w:val="1C1C1F"/>
          <w:spacing w:val="3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</w:t>
      </w:r>
      <w:r w:rsidR="002D3664" w:rsidRPr="002D699E">
        <w:rPr>
          <w:rFonts w:ascii="Arial" w:eastAsia="Arial" w:hAnsi="Arial" w:cs="Arial"/>
          <w:color w:val="1C1C1F"/>
          <w:lang w:val="es-PE"/>
        </w:rPr>
        <w:t>…………………………………………………….</w:t>
      </w:r>
      <w:r w:rsidR="00BC03D2" w:rsidRPr="002D699E">
        <w:rPr>
          <w:rFonts w:ascii="Arial" w:eastAsia="Arial" w:hAnsi="Arial" w:cs="Arial"/>
          <w:color w:val="1C1C1F"/>
          <w:w w:val="62"/>
          <w:lang w:val="es-PE"/>
        </w:rPr>
        <w:t xml:space="preserve">,   </w:t>
      </w:r>
      <w:r w:rsidR="00BC03D2" w:rsidRPr="002D699E">
        <w:rPr>
          <w:rFonts w:ascii="Arial" w:eastAsia="Arial" w:hAnsi="Arial" w:cs="Arial"/>
          <w:color w:val="1C1C1F"/>
          <w:spacing w:val="4"/>
          <w:w w:val="62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en </w:t>
      </w:r>
      <w:r w:rsidR="00BC03D2" w:rsidRPr="002D699E">
        <w:rPr>
          <w:rFonts w:ascii="Arial" w:eastAsia="Arial" w:hAnsi="Arial" w:cs="Arial"/>
          <w:color w:val="1C1C1F"/>
          <w:spacing w:val="2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el </w:t>
      </w:r>
      <w:r w:rsidR="00BC03D2" w:rsidRPr="002D699E">
        <w:rPr>
          <w:rFonts w:ascii="Arial" w:eastAsia="Arial" w:hAnsi="Arial" w:cs="Arial"/>
          <w:color w:val="1C1C1F"/>
          <w:spacing w:val="12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grupo  </w:t>
      </w:r>
      <w:r w:rsidR="00BC03D2" w:rsidRPr="002D699E">
        <w:rPr>
          <w:rFonts w:ascii="Arial" w:eastAsia="Arial" w:hAnsi="Arial" w:cs="Arial"/>
          <w:color w:val="1C1C1F"/>
          <w:spacing w:val="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ocupacional </w:t>
      </w:r>
      <w:r w:rsidR="002D3664" w:rsidRPr="002D699E">
        <w:rPr>
          <w:rFonts w:ascii="Arial" w:eastAsia="Arial" w:hAnsi="Arial" w:cs="Arial"/>
          <w:color w:val="1C1C1F"/>
          <w:lang w:val="es-PE"/>
        </w:rPr>
        <w:t>………………………………………….</w:t>
      </w:r>
      <w:r w:rsidR="00BC03D2" w:rsidRPr="002D699E">
        <w:rPr>
          <w:rFonts w:ascii="Arial" w:eastAsia="Arial" w:hAnsi="Arial" w:cs="Arial"/>
          <w:color w:val="1C1C1F"/>
          <w:w w:val="69"/>
          <w:lang w:val="es-PE"/>
        </w:rPr>
        <w:t xml:space="preserve">,  </w:t>
      </w:r>
      <w:r w:rsidR="00BC03D2" w:rsidRPr="002D699E">
        <w:rPr>
          <w:rFonts w:ascii="Arial" w:eastAsia="Arial" w:hAnsi="Arial" w:cs="Arial"/>
          <w:color w:val="1C1C1F"/>
          <w:spacing w:val="31"/>
          <w:w w:val="6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perteneciente   </w:t>
      </w:r>
      <w:r w:rsidR="00BC03D2" w:rsidRPr="002D699E">
        <w:rPr>
          <w:rFonts w:ascii="Arial" w:eastAsia="Arial" w:hAnsi="Arial" w:cs="Arial"/>
          <w:color w:val="1C1C1F"/>
          <w:spacing w:val="4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al </w:t>
      </w:r>
      <w:r w:rsidR="00BC03D2" w:rsidRPr="002D699E">
        <w:rPr>
          <w:rFonts w:ascii="Arial" w:eastAsia="Arial" w:hAnsi="Arial" w:cs="Arial"/>
          <w:color w:val="2D2D2D"/>
          <w:lang w:val="es-PE"/>
        </w:rPr>
        <w:t>r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égimen </w:t>
      </w:r>
      <w:r w:rsidR="00BC03D2" w:rsidRPr="002D699E">
        <w:rPr>
          <w:rFonts w:ascii="Arial" w:eastAsia="Arial" w:hAnsi="Arial" w:cs="Arial"/>
          <w:color w:val="1C1C1F"/>
          <w:spacing w:val="20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del</w:t>
      </w:r>
      <w:r w:rsidR="00BC03D2" w:rsidRPr="002D699E">
        <w:rPr>
          <w:rFonts w:ascii="Arial" w:eastAsia="Arial" w:hAnsi="Arial" w:cs="Arial"/>
          <w:color w:val="1C1C1F"/>
          <w:spacing w:val="4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Decreto </w:t>
      </w:r>
      <w:r w:rsidR="00BC03D2" w:rsidRPr="002D699E">
        <w:rPr>
          <w:rFonts w:ascii="Arial" w:eastAsia="Arial" w:hAnsi="Arial" w:cs="Arial"/>
          <w:color w:val="1C1C1F"/>
          <w:spacing w:val="2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Legislativo </w:t>
      </w:r>
      <w:r w:rsidR="00BC03D2" w:rsidRPr="002D699E">
        <w:rPr>
          <w:rFonts w:ascii="Arial" w:eastAsia="Arial" w:hAnsi="Arial" w:cs="Arial"/>
          <w:color w:val="1C1C1F"/>
          <w:spacing w:val="15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N°</w:t>
      </w:r>
      <w:r w:rsidR="00BC03D2" w:rsidRPr="002D699E">
        <w:rPr>
          <w:rFonts w:ascii="Arial" w:eastAsia="Arial" w:hAnsi="Arial" w:cs="Arial"/>
          <w:color w:val="1C1C1F"/>
          <w:spacing w:val="1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276,</w:t>
      </w:r>
      <w:r w:rsidR="00BC03D2" w:rsidRPr="002D699E">
        <w:rPr>
          <w:rFonts w:ascii="Arial" w:eastAsia="Arial" w:hAnsi="Arial" w:cs="Arial"/>
          <w:color w:val="1C1C1F"/>
          <w:spacing w:val="3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Ley</w:t>
      </w:r>
      <w:r w:rsidR="00BC03D2" w:rsidRPr="002D699E">
        <w:rPr>
          <w:rFonts w:ascii="Arial" w:eastAsia="Arial" w:hAnsi="Arial" w:cs="Arial"/>
          <w:color w:val="1C1C1F"/>
          <w:spacing w:val="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</w:t>
      </w:r>
      <w:r w:rsidR="00BC03D2" w:rsidRPr="002D699E">
        <w:rPr>
          <w:rFonts w:ascii="Arial" w:eastAsia="Arial" w:hAnsi="Arial" w:cs="Arial"/>
          <w:color w:val="1C1C1F"/>
          <w:spacing w:val="35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Bases</w:t>
      </w:r>
      <w:r w:rsidR="00BC03D2" w:rsidRPr="002D699E">
        <w:rPr>
          <w:rFonts w:ascii="Arial" w:eastAsia="Arial" w:hAnsi="Arial" w:cs="Arial"/>
          <w:color w:val="1C1C1F"/>
          <w:spacing w:val="-10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</w:t>
      </w:r>
      <w:r w:rsidR="00BC03D2" w:rsidRPr="002D699E">
        <w:rPr>
          <w:rFonts w:ascii="Arial" w:eastAsia="Arial" w:hAnsi="Arial" w:cs="Arial"/>
          <w:color w:val="1C1C1F"/>
          <w:spacing w:val="35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w w:val="83"/>
          <w:lang w:val="es-PE"/>
        </w:rPr>
        <w:t xml:space="preserve">la </w:t>
      </w:r>
      <w:r w:rsidR="00BC03D2" w:rsidRPr="002D699E">
        <w:rPr>
          <w:rFonts w:ascii="Arial" w:eastAsia="Arial" w:hAnsi="Arial" w:cs="Arial"/>
          <w:color w:val="1C1C1F"/>
          <w:spacing w:val="6"/>
          <w:w w:val="8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Carrera</w:t>
      </w:r>
      <w:r w:rsidR="00BC03D2" w:rsidRPr="002D699E">
        <w:rPr>
          <w:rFonts w:ascii="Arial" w:eastAsia="Arial" w:hAnsi="Arial" w:cs="Arial"/>
          <w:color w:val="1C1C1F"/>
          <w:spacing w:val="4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Administrativa   </w:t>
      </w:r>
      <w:r w:rsidR="00BC03D2"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y</w:t>
      </w:r>
      <w:r w:rsidR="00BC03D2" w:rsidRPr="002D699E">
        <w:rPr>
          <w:rFonts w:ascii="Arial" w:eastAsia="Arial" w:hAnsi="Arial" w:cs="Arial"/>
          <w:color w:val="1C1C1F"/>
          <w:spacing w:val="2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</w:t>
      </w:r>
      <w:r w:rsidR="00BC03D2" w:rsidRPr="002D699E">
        <w:rPr>
          <w:rFonts w:ascii="Arial" w:eastAsia="Arial" w:hAnsi="Arial" w:cs="Arial"/>
          <w:color w:val="1C1C1F"/>
          <w:spacing w:val="38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Remuneraciones del </w:t>
      </w:r>
      <w:r w:rsidR="00BC03D2" w:rsidRPr="002D699E">
        <w:rPr>
          <w:rFonts w:ascii="Arial" w:eastAsia="Arial" w:hAnsi="Arial" w:cs="Arial"/>
          <w:color w:val="1C1C1F"/>
          <w:spacing w:val="20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Sector </w:t>
      </w:r>
      <w:r w:rsidR="00BC03D2" w:rsidRPr="002D699E">
        <w:rPr>
          <w:rFonts w:ascii="Arial" w:eastAsia="Arial" w:hAnsi="Arial" w:cs="Arial"/>
          <w:color w:val="1C1C1F"/>
          <w:spacing w:val="2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w w:val="99"/>
          <w:lang w:val="es-PE"/>
        </w:rPr>
        <w:t>Público</w:t>
      </w:r>
      <w:r w:rsidR="00BC03D2" w:rsidRPr="002D699E">
        <w:rPr>
          <w:rFonts w:ascii="Arial" w:eastAsia="Arial" w:hAnsi="Arial" w:cs="Arial"/>
          <w:color w:val="2D2D2D"/>
          <w:w w:val="62"/>
          <w:lang w:val="es-PE"/>
        </w:rPr>
        <w:t>,</w:t>
      </w:r>
      <w:r w:rsidR="00BC03D2" w:rsidRPr="002D699E">
        <w:rPr>
          <w:rFonts w:ascii="Arial" w:eastAsia="Arial" w:hAnsi="Arial" w:cs="Arial"/>
          <w:color w:val="2D2D2D"/>
          <w:lang w:val="es-PE"/>
        </w:rPr>
        <w:t xml:space="preserve">  </w:t>
      </w:r>
      <w:r w:rsidR="00BC03D2" w:rsidRPr="002D699E">
        <w:rPr>
          <w:rFonts w:ascii="Arial" w:eastAsia="Arial" w:hAnsi="Arial" w:cs="Arial"/>
          <w:color w:val="2D2D2D"/>
          <w:spacing w:val="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solicito  </w:t>
      </w:r>
      <w:r w:rsidR="00BC03D2" w:rsidRPr="002D699E">
        <w:rPr>
          <w:rFonts w:ascii="Arial" w:eastAsia="Arial" w:hAnsi="Arial" w:cs="Arial"/>
          <w:color w:val="1C1C1F"/>
          <w:spacing w:val="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acceder </w:t>
      </w:r>
      <w:r w:rsidR="00BC03D2" w:rsidRPr="002D699E">
        <w:rPr>
          <w:rFonts w:ascii="Arial" w:eastAsia="Arial" w:hAnsi="Arial" w:cs="Arial"/>
          <w:color w:val="1C1C1F"/>
          <w:spacing w:val="38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al </w:t>
      </w:r>
      <w:r w:rsidR="00BC03D2" w:rsidRPr="002D699E">
        <w:rPr>
          <w:rFonts w:ascii="Arial" w:eastAsia="Arial" w:hAnsi="Arial" w:cs="Arial"/>
          <w:color w:val="1C1C1F"/>
          <w:spacing w:val="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proceso </w:t>
      </w:r>
      <w:r w:rsidR="00BC03D2" w:rsidRPr="002D699E">
        <w:rPr>
          <w:rFonts w:ascii="Arial" w:eastAsia="Arial" w:hAnsi="Arial" w:cs="Arial"/>
          <w:color w:val="1C1C1F"/>
          <w:spacing w:val="38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de </w:t>
      </w:r>
      <w:r w:rsidR="00BC03D2" w:rsidRPr="002D699E">
        <w:rPr>
          <w:rFonts w:ascii="Arial" w:eastAsia="Arial" w:hAnsi="Arial" w:cs="Arial"/>
          <w:color w:val="1C1C1F"/>
          <w:spacing w:val="17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nombramiento   </w:t>
      </w:r>
      <w:r w:rsidR="00BC03D2" w:rsidRPr="002D699E">
        <w:rPr>
          <w:rFonts w:ascii="Arial" w:eastAsia="Arial" w:hAnsi="Arial" w:cs="Arial"/>
          <w:color w:val="1C1C1F"/>
          <w:spacing w:val="44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de </w:t>
      </w:r>
      <w:r w:rsidR="00BC03D2" w:rsidRPr="002D699E">
        <w:rPr>
          <w:rFonts w:ascii="Arial" w:eastAsia="Arial" w:hAnsi="Arial" w:cs="Arial"/>
          <w:color w:val="1C1C1F"/>
          <w:spacing w:val="1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acuerdo  </w:t>
      </w:r>
      <w:r w:rsidR="00BC03D2"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con </w:t>
      </w:r>
      <w:r w:rsidR="00BC03D2" w:rsidRPr="002D699E">
        <w:rPr>
          <w:rFonts w:ascii="Arial" w:eastAsia="Arial" w:hAnsi="Arial" w:cs="Arial"/>
          <w:color w:val="1C1C1F"/>
          <w:spacing w:val="3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lo </w:t>
      </w:r>
      <w:r w:rsidR="00BC03D2" w:rsidRPr="002D699E">
        <w:rPr>
          <w:rFonts w:ascii="Arial" w:eastAsia="Arial" w:hAnsi="Arial" w:cs="Arial"/>
          <w:color w:val="1C1C1F"/>
          <w:spacing w:val="1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previsto  </w:t>
      </w:r>
      <w:r w:rsidR="00BC03D2" w:rsidRPr="002D699E">
        <w:rPr>
          <w:rFonts w:ascii="Arial" w:eastAsia="Arial" w:hAnsi="Arial" w:cs="Arial"/>
          <w:color w:val="1C1C1F"/>
          <w:spacing w:val="3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por </w:t>
      </w:r>
      <w:r w:rsidR="00BC03D2" w:rsidRPr="002D699E">
        <w:rPr>
          <w:rFonts w:ascii="Arial" w:eastAsia="Arial" w:hAnsi="Arial" w:cs="Arial"/>
          <w:color w:val="1C1C1F"/>
          <w:spacing w:val="3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w w:val="83"/>
          <w:lang w:val="es-PE"/>
        </w:rPr>
        <w:t xml:space="preserve">la </w:t>
      </w:r>
      <w:r w:rsidR="00BC03D2" w:rsidRPr="002D699E">
        <w:rPr>
          <w:rFonts w:ascii="Arial" w:eastAsia="Arial" w:hAnsi="Arial" w:cs="Arial"/>
          <w:color w:val="1C1C1F"/>
          <w:lang w:val="es-PE"/>
        </w:rPr>
        <w:t>Centésima</w:t>
      </w:r>
      <w:r w:rsidR="00BC03D2" w:rsidRPr="002D699E">
        <w:rPr>
          <w:rFonts w:ascii="Arial" w:eastAsia="Arial" w:hAnsi="Arial" w:cs="Arial"/>
          <w:color w:val="1C1C1F"/>
          <w:spacing w:val="44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Vigésima</w:t>
      </w:r>
      <w:r w:rsidR="00BC03D2" w:rsidRPr="002D699E">
        <w:rPr>
          <w:rFonts w:ascii="Arial" w:eastAsia="Arial" w:hAnsi="Arial" w:cs="Arial"/>
          <w:color w:val="1C1C1F"/>
          <w:spacing w:val="4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Novena</w:t>
      </w:r>
      <w:r w:rsidR="00BC03D2" w:rsidRPr="002D699E">
        <w:rPr>
          <w:rFonts w:ascii="Arial" w:eastAsia="Arial" w:hAnsi="Arial" w:cs="Arial"/>
          <w:color w:val="1C1C1F"/>
          <w:spacing w:val="32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Disposición </w:t>
      </w:r>
      <w:r w:rsidR="00BC03D2"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Complementaria  </w:t>
      </w:r>
      <w:r w:rsidR="00BC03D2" w:rsidRPr="002D699E">
        <w:rPr>
          <w:rFonts w:ascii="Arial" w:eastAsia="Arial" w:hAnsi="Arial" w:cs="Arial"/>
          <w:color w:val="1C1C1F"/>
          <w:spacing w:val="32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Final</w:t>
      </w:r>
      <w:r w:rsidR="00BC03D2"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</w:t>
      </w:r>
      <w:r w:rsidR="00BC03D2" w:rsidRPr="002D699E">
        <w:rPr>
          <w:rFonts w:ascii="Arial" w:eastAsia="Arial" w:hAnsi="Arial" w:cs="Arial"/>
          <w:color w:val="1C1C1F"/>
          <w:spacing w:val="1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w w:val="83"/>
          <w:lang w:val="es-PE"/>
        </w:rPr>
        <w:t>la</w:t>
      </w:r>
      <w:r w:rsidR="00BC03D2" w:rsidRPr="002D699E">
        <w:rPr>
          <w:rFonts w:ascii="Arial" w:eastAsia="Arial" w:hAnsi="Arial" w:cs="Arial"/>
          <w:color w:val="1C1C1F"/>
          <w:spacing w:val="36"/>
          <w:w w:val="8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Ley</w:t>
      </w:r>
      <w:r w:rsidR="00BC03D2" w:rsidRPr="002D699E">
        <w:rPr>
          <w:rFonts w:ascii="Arial" w:eastAsia="Arial" w:hAnsi="Arial" w:cs="Arial"/>
          <w:color w:val="1C1C1F"/>
          <w:spacing w:val="-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Nº</w:t>
      </w:r>
      <w:r w:rsidR="00BC03D2" w:rsidRPr="002D699E">
        <w:rPr>
          <w:rFonts w:ascii="Arial" w:eastAsia="Arial" w:hAnsi="Arial" w:cs="Arial"/>
          <w:color w:val="1C1C1F"/>
          <w:spacing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30879, </w:t>
      </w:r>
      <w:r w:rsidR="00BC03D2" w:rsidRPr="002D699E">
        <w:rPr>
          <w:rFonts w:ascii="Arial" w:eastAsia="Arial" w:hAnsi="Arial" w:cs="Arial"/>
          <w:color w:val="1C1C1F"/>
          <w:spacing w:val="2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Ley</w:t>
      </w:r>
      <w:r w:rsidR="00BC03D2" w:rsidRPr="002D699E">
        <w:rPr>
          <w:rFonts w:ascii="Arial" w:eastAsia="Arial" w:hAnsi="Arial" w:cs="Arial"/>
          <w:color w:val="1C1C1F"/>
          <w:spacing w:val="-9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</w:t>
      </w:r>
      <w:r w:rsidR="00BC03D2" w:rsidRPr="002D699E">
        <w:rPr>
          <w:rFonts w:ascii="Arial" w:eastAsia="Arial" w:hAnsi="Arial" w:cs="Arial"/>
          <w:color w:val="1C1C1F"/>
          <w:spacing w:val="16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Presupuesto </w:t>
      </w:r>
      <w:r w:rsidR="00BC03D2" w:rsidRPr="002D699E">
        <w:rPr>
          <w:rFonts w:ascii="Arial" w:eastAsia="Arial" w:hAnsi="Arial" w:cs="Arial"/>
          <w:color w:val="1C1C1F"/>
          <w:spacing w:val="24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del</w:t>
      </w:r>
      <w:r w:rsidR="002D3664" w:rsidRPr="002D699E">
        <w:rPr>
          <w:rFonts w:ascii="Arial" w:eastAsia="Arial" w:hAnsi="Arial" w:cs="Arial"/>
          <w:color w:val="1C1C1F"/>
          <w:lang w:val="es-PE"/>
        </w:rPr>
        <w:t xml:space="preserve"> </w:t>
      </w:r>
      <w:r w:rsidR="002D699E">
        <w:rPr>
          <w:rFonts w:ascii="Arial" w:eastAsia="Arial" w:hAnsi="Arial" w:cs="Arial"/>
          <w:color w:val="1C1C1F"/>
          <w:lang w:val="es-PE"/>
        </w:rPr>
        <w:t>Sector</w:t>
      </w:r>
      <w:r w:rsidR="00BC03D2" w:rsidRPr="002D699E">
        <w:rPr>
          <w:rFonts w:ascii="Arial" w:eastAsia="Arial" w:hAnsi="Arial" w:cs="Arial"/>
          <w:color w:val="1C1C1F"/>
          <w:w w:val="91"/>
          <w:position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spacing w:val="41"/>
          <w:w w:val="91"/>
          <w:position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position w:val="-1"/>
          <w:lang w:val="es-PE"/>
        </w:rPr>
        <w:t>Público</w:t>
      </w:r>
      <w:r w:rsidR="00BC03D2" w:rsidRPr="002D699E">
        <w:rPr>
          <w:rFonts w:ascii="Arial" w:eastAsia="Arial" w:hAnsi="Arial" w:cs="Arial"/>
          <w:color w:val="1C1C1F"/>
          <w:spacing w:val="44"/>
          <w:position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position w:val="-1"/>
          <w:lang w:val="es-PE"/>
        </w:rPr>
        <w:t>para</w:t>
      </w:r>
      <w:r w:rsidR="00BC03D2" w:rsidRPr="002D699E">
        <w:rPr>
          <w:rFonts w:ascii="Arial" w:eastAsia="Arial" w:hAnsi="Arial" w:cs="Arial"/>
          <w:color w:val="1C1C1F"/>
          <w:spacing w:val="22"/>
          <w:position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position w:val="-1"/>
          <w:lang w:val="es-PE"/>
        </w:rPr>
        <w:t>el</w:t>
      </w:r>
      <w:r w:rsidR="00BC03D2" w:rsidRPr="002D699E">
        <w:rPr>
          <w:rFonts w:ascii="Arial" w:eastAsia="Arial" w:hAnsi="Arial" w:cs="Arial"/>
          <w:color w:val="1C1C1F"/>
          <w:spacing w:val="15"/>
          <w:position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position w:val="-1"/>
          <w:lang w:val="es-PE"/>
        </w:rPr>
        <w:t>año</w:t>
      </w:r>
      <w:r w:rsidR="00BC03D2" w:rsidRPr="002D699E">
        <w:rPr>
          <w:rFonts w:ascii="Arial" w:eastAsia="Arial" w:hAnsi="Arial" w:cs="Arial"/>
          <w:color w:val="1C1C1F"/>
          <w:spacing w:val="24"/>
          <w:position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position w:val="-1"/>
          <w:lang w:val="es-PE"/>
        </w:rPr>
        <w:t>fiscal</w:t>
      </w:r>
      <w:r w:rsidR="00BC03D2" w:rsidRPr="002D699E">
        <w:rPr>
          <w:rFonts w:ascii="Arial" w:eastAsia="Arial" w:hAnsi="Arial" w:cs="Arial"/>
          <w:color w:val="1C1C1F"/>
          <w:spacing w:val="30"/>
          <w:position w:val="-1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w w:val="98"/>
          <w:position w:val="-1"/>
          <w:lang w:val="es-PE"/>
        </w:rPr>
        <w:t>2019</w:t>
      </w:r>
      <w:r w:rsidR="00BC03D2" w:rsidRPr="002D699E">
        <w:rPr>
          <w:rFonts w:ascii="Arial" w:eastAsia="Arial" w:hAnsi="Arial" w:cs="Arial"/>
          <w:color w:val="414141"/>
          <w:w w:val="48"/>
          <w:position w:val="-1"/>
          <w:lang w:val="es-PE"/>
        </w:rPr>
        <w:t>.</w:t>
      </w:r>
    </w:p>
    <w:p w:rsidR="00DD359F" w:rsidRPr="002D699E" w:rsidRDefault="00DD359F" w:rsidP="00B2715E">
      <w:pPr>
        <w:spacing w:before="6" w:line="280" w:lineRule="exact"/>
        <w:jc w:val="both"/>
        <w:rPr>
          <w:rFonts w:ascii="Arial" w:hAnsi="Arial" w:cs="Arial"/>
          <w:lang w:val="es-PE"/>
        </w:rPr>
      </w:pPr>
    </w:p>
    <w:p w:rsidR="00DD359F" w:rsidRPr="002D699E" w:rsidRDefault="00BC03D2" w:rsidP="00B2715E">
      <w:pPr>
        <w:spacing w:before="37" w:line="296" w:lineRule="auto"/>
        <w:ind w:left="139" w:right="88"/>
        <w:jc w:val="both"/>
        <w:rPr>
          <w:rFonts w:ascii="Arial" w:eastAsia="Arial" w:hAnsi="Arial" w:cs="Arial"/>
          <w:lang w:val="es-PE"/>
        </w:rPr>
      </w:pPr>
      <w:r w:rsidRPr="002D699E">
        <w:rPr>
          <w:rFonts w:ascii="Arial" w:eastAsia="Arial" w:hAnsi="Arial" w:cs="Arial"/>
          <w:color w:val="1C1C1F"/>
          <w:lang w:val="es-PE"/>
        </w:rPr>
        <w:t xml:space="preserve">Manifiesto  </w:t>
      </w:r>
      <w:r w:rsidRPr="002D699E">
        <w:rPr>
          <w:rFonts w:ascii="Arial" w:eastAsia="Arial" w:hAnsi="Arial" w:cs="Arial"/>
          <w:color w:val="1C1C1F"/>
          <w:spacing w:val="46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mi </w:t>
      </w:r>
      <w:r w:rsidR="002D699E">
        <w:rPr>
          <w:rFonts w:ascii="Arial" w:eastAsia="Arial" w:hAnsi="Arial" w:cs="Arial"/>
          <w:color w:val="1C1C1F"/>
          <w:lang w:val="es-PE"/>
        </w:rPr>
        <w:t>voluntad</w:t>
      </w:r>
      <w:r>
        <w:rPr>
          <w:rFonts w:ascii="Arial" w:eastAsia="Arial" w:hAnsi="Arial" w:cs="Arial"/>
          <w:color w:val="1C1C1F"/>
          <w:lang w:val="es-PE"/>
        </w:rPr>
        <w:t xml:space="preserve"> de someteré a las evaluaciones que resulten necesarias de acuerdo con el presente nombramiento.</w:t>
      </w:r>
    </w:p>
    <w:p w:rsidR="00DD359F" w:rsidRPr="002D699E" w:rsidRDefault="00DD359F" w:rsidP="00B2715E">
      <w:pPr>
        <w:spacing w:before="11" w:line="260" w:lineRule="exact"/>
        <w:jc w:val="both"/>
        <w:rPr>
          <w:rFonts w:ascii="Arial" w:hAnsi="Arial" w:cs="Arial"/>
          <w:lang w:val="es-PE"/>
        </w:rPr>
      </w:pPr>
    </w:p>
    <w:p w:rsidR="00DD359F" w:rsidRPr="002D699E" w:rsidRDefault="002D699E" w:rsidP="00BC03D2">
      <w:pPr>
        <w:ind w:left="124" w:right="2889"/>
        <w:jc w:val="both"/>
        <w:rPr>
          <w:rFonts w:ascii="Arial" w:eastAsia="Arial" w:hAnsi="Arial" w:cs="Arial"/>
          <w:lang w:val="es-PE"/>
        </w:rPr>
      </w:pPr>
      <w:r w:rsidRPr="002D699E">
        <w:rPr>
          <w:rFonts w:ascii="Arial" w:eastAsia="Arial" w:hAnsi="Arial" w:cs="Arial"/>
          <w:color w:val="1C1C1F"/>
          <w:lang w:val="es-PE"/>
        </w:rPr>
        <w:t>As</w:t>
      </w:r>
      <w:r w:rsidRPr="002D699E">
        <w:rPr>
          <w:rFonts w:ascii="Arial" w:eastAsia="Arial" w:hAnsi="Arial" w:cs="Arial"/>
          <w:color w:val="2D2D2D"/>
          <w:lang w:val="es-PE"/>
        </w:rPr>
        <w:t>imi</w:t>
      </w:r>
      <w:r w:rsidRPr="002D699E">
        <w:rPr>
          <w:rFonts w:ascii="Arial" w:eastAsia="Arial" w:hAnsi="Arial" w:cs="Arial"/>
          <w:color w:val="1C1C1F"/>
          <w:lang w:val="es-PE"/>
        </w:rPr>
        <w:t>smo,</w:t>
      </w:r>
      <w:r w:rsidR="00BC03D2">
        <w:rPr>
          <w:rFonts w:ascii="Arial" w:eastAsia="Arial" w:hAnsi="Arial" w:cs="Arial"/>
          <w:color w:val="1C1C1F"/>
          <w:lang w:val="es-PE"/>
        </w:rPr>
        <w:t xml:space="preserve"> </w:t>
      </w:r>
      <w:r w:rsidR="00BC03D2" w:rsidRPr="00BC03D2">
        <w:rPr>
          <w:rFonts w:ascii="Arial" w:eastAsia="Arial" w:hAnsi="Arial" w:cs="Arial"/>
          <w:b/>
          <w:bCs/>
          <w:color w:val="1C1C1F"/>
          <w:lang w:val="es-PE"/>
        </w:rPr>
        <w:t>DECLARO BAJO</w:t>
      </w:r>
      <w:r w:rsidR="00BC03D2" w:rsidRPr="002D699E">
        <w:rPr>
          <w:rFonts w:ascii="Arial" w:eastAsia="Arial" w:hAnsi="Arial" w:cs="Arial"/>
          <w:b/>
          <w:color w:val="1C1C1F"/>
          <w:spacing w:val="-8"/>
          <w:w w:val="91"/>
          <w:lang w:val="es-PE"/>
        </w:rPr>
        <w:t xml:space="preserve"> </w:t>
      </w:r>
      <w:r w:rsidR="00BC03D2" w:rsidRPr="002D699E">
        <w:rPr>
          <w:rFonts w:ascii="Arial" w:eastAsia="Arial" w:hAnsi="Arial" w:cs="Arial"/>
          <w:b/>
          <w:color w:val="1C1C1F"/>
          <w:lang w:val="es-PE"/>
        </w:rPr>
        <w:t>JURAMENTO</w:t>
      </w:r>
      <w:r w:rsidR="00BC03D2">
        <w:rPr>
          <w:rFonts w:ascii="Arial" w:eastAsia="Arial" w:hAnsi="Arial" w:cs="Arial"/>
          <w:b/>
          <w:color w:val="1C1C1F"/>
          <w:lang w:val="es-PE"/>
        </w:rPr>
        <w:t xml:space="preserve"> </w:t>
      </w:r>
      <w:r w:rsidR="00BC03D2" w:rsidRPr="00BC03D2">
        <w:rPr>
          <w:rFonts w:ascii="Arial" w:eastAsia="Arial" w:hAnsi="Arial" w:cs="Arial"/>
          <w:bCs/>
          <w:color w:val="1C1C1F"/>
          <w:lang w:val="es-PE"/>
        </w:rPr>
        <w:t>lo siguiente:</w:t>
      </w:r>
    </w:p>
    <w:p w:rsidR="00DD359F" w:rsidRPr="00EF3ED1" w:rsidRDefault="00DD359F" w:rsidP="00B2715E">
      <w:pPr>
        <w:spacing w:before="9" w:line="100" w:lineRule="exact"/>
        <w:jc w:val="both"/>
        <w:rPr>
          <w:rFonts w:ascii="Arial" w:hAnsi="Arial" w:cs="Arial"/>
        </w:rPr>
      </w:pPr>
    </w:p>
    <w:p w:rsidR="00DD359F" w:rsidRPr="00EF3ED1" w:rsidRDefault="00DD359F" w:rsidP="00B2715E">
      <w:pPr>
        <w:spacing w:line="200" w:lineRule="exact"/>
        <w:jc w:val="both"/>
        <w:rPr>
          <w:rFonts w:ascii="Arial" w:hAnsi="Arial" w:cs="Arial"/>
        </w:rPr>
      </w:pPr>
    </w:p>
    <w:p w:rsidR="00DD359F" w:rsidRPr="002D699E" w:rsidRDefault="00BC03D2" w:rsidP="00B2715E">
      <w:pPr>
        <w:spacing w:line="300" w:lineRule="auto"/>
        <w:ind w:left="812" w:right="97" w:hanging="256"/>
        <w:jc w:val="both"/>
        <w:rPr>
          <w:rFonts w:ascii="Arial" w:eastAsia="Arial" w:hAnsi="Arial" w:cs="Arial"/>
          <w:lang w:val="es-PE"/>
        </w:rPr>
      </w:pPr>
      <w:r w:rsidRPr="00EF3ED1">
        <w:rPr>
          <w:rFonts w:ascii="Arial" w:eastAsia="Arial" w:hAnsi="Arial" w:cs="Arial"/>
          <w:color w:val="1C1C1F"/>
        </w:rPr>
        <w:t xml:space="preserve">•   </w:t>
      </w:r>
      <w:r w:rsidRPr="002D699E">
        <w:rPr>
          <w:rFonts w:ascii="Arial" w:eastAsia="Arial" w:hAnsi="Arial" w:cs="Arial"/>
          <w:color w:val="1C1C1F"/>
          <w:lang w:val="es-PE"/>
        </w:rPr>
        <w:t xml:space="preserve">Encontrarme   </w:t>
      </w:r>
      <w:r w:rsidRPr="002D699E">
        <w:rPr>
          <w:rFonts w:ascii="Arial" w:eastAsia="Arial" w:hAnsi="Arial" w:cs="Arial"/>
          <w:color w:val="1C1C1F"/>
          <w:spacing w:val="31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prestando   </w:t>
      </w:r>
      <w:r w:rsidRPr="002D699E">
        <w:rPr>
          <w:rFonts w:ascii="Arial" w:eastAsia="Arial" w:hAnsi="Arial" w:cs="Arial"/>
          <w:color w:val="1C1C1F"/>
          <w:spacing w:val="1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servicios  </w:t>
      </w:r>
      <w:r w:rsidRPr="002D699E">
        <w:rPr>
          <w:rFonts w:ascii="Arial" w:eastAsia="Arial" w:hAnsi="Arial" w:cs="Arial"/>
          <w:color w:val="1C1C1F"/>
          <w:spacing w:val="33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personales  </w:t>
      </w:r>
      <w:r w:rsidRPr="002D699E">
        <w:rPr>
          <w:rFonts w:ascii="Arial" w:eastAsia="Arial" w:hAnsi="Arial" w:cs="Arial"/>
          <w:color w:val="1C1C1F"/>
          <w:spacing w:val="39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por  </w:t>
      </w:r>
      <w:r w:rsidRPr="002D699E">
        <w:rPr>
          <w:rFonts w:ascii="Arial" w:eastAsia="Arial" w:hAnsi="Arial" w:cs="Arial"/>
          <w:color w:val="1C1C1F"/>
          <w:spacing w:val="12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un  </w:t>
      </w:r>
      <w:r w:rsidRPr="002D699E">
        <w:rPr>
          <w:rFonts w:ascii="Arial" w:eastAsia="Arial" w:hAnsi="Arial" w:cs="Arial"/>
          <w:color w:val="1C1C1F"/>
          <w:spacing w:val="7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periodo   </w:t>
      </w:r>
      <w:r w:rsidRPr="002D699E">
        <w:rPr>
          <w:rFonts w:ascii="Arial" w:eastAsia="Arial" w:hAnsi="Arial" w:cs="Arial"/>
          <w:color w:val="1C1C1F"/>
          <w:spacing w:val="10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no  </w:t>
      </w:r>
      <w:r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menor  </w:t>
      </w:r>
      <w:r w:rsidRPr="002D699E">
        <w:rPr>
          <w:rFonts w:ascii="Arial" w:eastAsia="Arial" w:hAnsi="Arial" w:cs="Arial"/>
          <w:color w:val="1C1C1F"/>
          <w:spacing w:val="42"/>
          <w:lang w:val="es-PE"/>
        </w:rPr>
        <w:t xml:space="preserve"> </w:t>
      </w:r>
      <w:r w:rsidR="001D29BA" w:rsidRPr="002D699E">
        <w:rPr>
          <w:rFonts w:ascii="Arial" w:eastAsia="Arial" w:hAnsi="Arial" w:cs="Arial"/>
          <w:color w:val="1C1C1F"/>
          <w:lang w:val="es-PE"/>
        </w:rPr>
        <w:t>de</w:t>
      </w:r>
      <w:r w:rsidR="001D29BA">
        <w:rPr>
          <w:rFonts w:ascii="Arial" w:eastAsia="Arial" w:hAnsi="Arial" w:cs="Arial"/>
          <w:color w:val="1C1C1F"/>
          <w:lang w:val="es-PE"/>
        </w:rPr>
        <w:t xml:space="preserve"> tres (3) años consecutivos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spacing w:val="19"/>
          <w:lang w:val="es-PE"/>
        </w:rPr>
        <w:t>o</w:t>
      </w:r>
      <w:r w:rsidRPr="002D699E">
        <w:rPr>
          <w:rFonts w:ascii="Arial" w:eastAsia="Arial" w:hAnsi="Arial" w:cs="Arial"/>
          <w:color w:val="1C1C1F"/>
          <w:spacing w:val="-2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cuatro </w:t>
      </w:r>
      <w:r w:rsidR="002D699E" w:rsidRPr="002D699E">
        <w:rPr>
          <w:rFonts w:ascii="Arial" w:eastAsia="Arial" w:hAnsi="Arial" w:cs="Arial"/>
          <w:color w:val="1C1C1F"/>
          <w:spacing w:val="1"/>
          <w:lang w:val="es-PE"/>
        </w:rPr>
        <w:t>(</w:t>
      </w:r>
      <w:r w:rsidRPr="002D699E">
        <w:rPr>
          <w:rFonts w:ascii="Arial" w:eastAsia="Arial" w:hAnsi="Arial" w:cs="Arial"/>
          <w:color w:val="1C1C1F"/>
          <w:lang w:val="es-PE"/>
        </w:rPr>
        <w:t>4) años</w:t>
      </w:r>
      <w:r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alternados </w:t>
      </w:r>
      <w:r w:rsidR="002D699E" w:rsidRPr="002D699E">
        <w:rPr>
          <w:rFonts w:ascii="Arial" w:eastAsia="Arial" w:hAnsi="Arial" w:cs="Arial"/>
          <w:color w:val="1C1C1F"/>
          <w:spacing w:val="25"/>
          <w:lang w:val="es-PE"/>
        </w:rPr>
        <w:t>en</w:t>
      </w:r>
      <w:r w:rsidRPr="002D699E">
        <w:rPr>
          <w:rFonts w:ascii="Arial" w:eastAsia="Arial" w:hAnsi="Arial" w:cs="Arial"/>
          <w:color w:val="1C1C1F"/>
          <w:spacing w:val="9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una</w:t>
      </w:r>
      <w:r w:rsidRPr="002D699E">
        <w:rPr>
          <w:rFonts w:ascii="Arial" w:eastAsia="Arial" w:hAnsi="Arial" w:cs="Arial"/>
          <w:color w:val="1C1C1F"/>
          <w:spacing w:val="14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plaza</w:t>
      </w:r>
      <w:r w:rsidRPr="002D699E">
        <w:rPr>
          <w:rFonts w:ascii="Arial" w:eastAsia="Arial" w:hAnsi="Arial" w:cs="Arial"/>
          <w:color w:val="1C1C1F"/>
          <w:spacing w:val="-1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orgánica </w:t>
      </w:r>
      <w:r w:rsidR="002D699E" w:rsidRPr="002D699E">
        <w:rPr>
          <w:rFonts w:ascii="Arial" w:eastAsia="Arial" w:hAnsi="Arial" w:cs="Arial"/>
          <w:color w:val="1C1C1F"/>
          <w:spacing w:val="2"/>
          <w:lang w:val="es-PE"/>
        </w:rPr>
        <w:t>presupuestada</w:t>
      </w:r>
      <w:r w:rsidR="002D699E">
        <w:rPr>
          <w:rFonts w:ascii="Arial" w:eastAsia="Arial" w:hAnsi="Arial" w:cs="Arial"/>
          <w:color w:val="1C1C1F"/>
          <w:spacing w:val="2"/>
          <w:lang w:val="es-PE"/>
        </w:rPr>
        <w:t>, realizando labores de naturaleza permanente</w:t>
      </w:r>
      <w:r w:rsidRPr="002D699E">
        <w:rPr>
          <w:rFonts w:ascii="Arial" w:eastAsia="Arial" w:hAnsi="Arial" w:cs="Arial"/>
          <w:color w:val="1C1C1F"/>
          <w:lang w:val="es-PE"/>
        </w:rPr>
        <w:t>.</w:t>
      </w:r>
    </w:p>
    <w:p w:rsidR="00DD359F" w:rsidRPr="002D699E" w:rsidRDefault="00BC03D2" w:rsidP="00B2715E">
      <w:pPr>
        <w:spacing w:before="5" w:line="300" w:lineRule="auto"/>
        <w:ind w:left="812" w:right="112" w:hanging="263"/>
        <w:jc w:val="both"/>
        <w:rPr>
          <w:rFonts w:ascii="Arial" w:eastAsia="Arial" w:hAnsi="Arial" w:cs="Arial"/>
          <w:lang w:val="es-PE"/>
        </w:rPr>
      </w:pPr>
      <w:r w:rsidRPr="002D699E">
        <w:rPr>
          <w:rFonts w:ascii="Arial" w:eastAsia="Arial" w:hAnsi="Arial" w:cs="Arial"/>
          <w:color w:val="1C1C1F"/>
          <w:lang w:val="es-PE"/>
        </w:rPr>
        <w:t xml:space="preserve">• </w:t>
      </w:r>
      <w:r w:rsidR="002D699E">
        <w:rPr>
          <w:rFonts w:ascii="Arial" w:eastAsia="Arial" w:hAnsi="Arial" w:cs="Arial"/>
          <w:color w:val="1C1C1F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Cumplo </w:t>
      </w:r>
      <w:r w:rsidR="002D699E" w:rsidRPr="002D699E">
        <w:rPr>
          <w:rFonts w:ascii="Arial" w:eastAsia="Arial" w:hAnsi="Arial" w:cs="Arial"/>
          <w:color w:val="1C1C1F"/>
          <w:spacing w:val="15"/>
          <w:lang w:val="es-PE"/>
        </w:rPr>
        <w:t>con</w:t>
      </w:r>
      <w:r w:rsidRPr="002D699E">
        <w:rPr>
          <w:rFonts w:ascii="Arial" w:eastAsia="Arial" w:hAnsi="Arial" w:cs="Arial"/>
          <w:color w:val="1C1C1F"/>
          <w:spacing w:val="38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el</w:t>
      </w:r>
      <w:r w:rsidRPr="002D699E">
        <w:rPr>
          <w:rFonts w:ascii="Arial" w:eastAsia="Arial" w:hAnsi="Arial" w:cs="Arial"/>
          <w:color w:val="1C1C1F"/>
          <w:spacing w:val="37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perfil </w:t>
      </w:r>
      <w:r w:rsidR="002D699E" w:rsidRPr="002D699E">
        <w:rPr>
          <w:rFonts w:ascii="Arial" w:eastAsia="Arial" w:hAnsi="Arial" w:cs="Arial"/>
          <w:color w:val="1C1C1F"/>
          <w:spacing w:val="22"/>
          <w:lang w:val="es-PE"/>
        </w:rPr>
        <w:t>de</w:t>
      </w:r>
      <w:r w:rsidRPr="002D699E">
        <w:rPr>
          <w:rFonts w:ascii="Arial" w:eastAsia="Arial" w:hAnsi="Arial" w:cs="Arial"/>
          <w:color w:val="1C1C1F"/>
          <w:spacing w:val="42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 xml:space="preserve">puesto </w:t>
      </w:r>
      <w:r w:rsidR="002D699E" w:rsidRPr="002D699E">
        <w:rPr>
          <w:rFonts w:ascii="Arial" w:eastAsia="Arial" w:hAnsi="Arial" w:cs="Arial"/>
          <w:color w:val="1C1C1F"/>
          <w:spacing w:val="12"/>
          <w:lang w:val="es-PE"/>
        </w:rPr>
        <w:t>del</w:t>
      </w:r>
      <w:r w:rsidRPr="002D699E">
        <w:rPr>
          <w:rFonts w:ascii="Arial" w:eastAsia="Arial" w:hAnsi="Arial" w:cs="Arial"/>
          <w:color w:val="1C1C1F"/>
          <w:spacing w:val="45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cargo</w:t>
      </w:r>
      <w:r w:rsidRPr="002D699E">
        <w:rPr>
          <w:rFonts w:ascii="Arial" w:eastAsia="Arial" w:hAnsi="Arial" w:cs="Arial"/>
          <w:color w:val="1C1C1F"/>
          <w:spacing w:val="37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y</w:t>
      </w:r>
      <w:r w:rsidRPr="002D699E">
        <w:rPr>
          <w:rFonts w:ascii="Arial" w:eastAsia="Arial" w:hAnsi="Arial" w:cs="Arial"/>
          <w:color w:val="1C1C1F"/>
          <w:spacing w:val="33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los</w:t>
      </w:r>
      <w:r w:rsidRPr="002D699E">
        <w:rPr>
          <w:rFonts w:ascii="Arial" w:eastAsia="Arial" w:hAnsi="Arial" w:cs="Arial"/>
          <w:color w:val="1C1C1F"/>
          <w:spacing w:val="33"/>
          <w:lang w:val="es-PE"/>
        </w:rPr>
        <w:t xml:space="preserve"> </w:t>
      </w:r>
      <w:r w:rsidR="002D699E" w:rsidRPr="002D699E">
        <w:rPr>
          <w:rFonts w:ascii="Arial" w:eastAsia="Arial" w:hAnsi="Arial" w:cs="Arial"/>
          <w:color w:val="1C1C1F"/>
          <w:lang w:val="es-PE"/>
        </w:rPr>
        <w:t>requisito</w:t>
      </w:r>
      <w:r w:rsidR="002D699E">
        <w:rPr>
          <w:rFonts w:ascii="Arial" w:eastAsia="Arial" w:hAnsi="Arial" w:cs="Arial"/>
          <w:color w:val="1C1C1F"/>
          <w:lang w:val="es-PE"/>
        </w:rPr>
        <w:t>s propios de la</w:t>
      </w:r>
      <w:r w:rsidR="00AA40F8">
        <w:rPr>
          <w:rFonts w:ascii="Arial" w:eastAsia="Arial" w:hAnsi="Arial" w:cs="Arial"/>
          <w:color w:val="1C1C1F"/>
          <w:spacing w:val="30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plaza</w:t>
      </w:r>
      <w:r w:rsidRPr="002D699E">
        <w:rPr>
          <w:rFonts w:ascii="Arial" w:eastAsia="Arial" w:hAnsi="Arial" w:cs="Arial"/>
          <w:color w:val="1C1C1F"/>
          <w:spacing w:val="31"/>
          <w:lang w:val="es-PE"/>
        </w:rPr>
        <w:t xml:space="preserve"> </w:t>
      </w:r>
      <w:r w:rsidR="00AA40F8" w:rsidRPr="002D699E">
        <w:rPr>
          <w:rFonts w:ascii="Arial" w:eastAsia="Arial" w:hAnsi="Arial" w:cs="Arial"/>
          <w:color w:val="1C1C1F"/>
          <w:lang w:val="es-PE"/>
        </w:rPr>
        <w:t>orgánica</w:t>
      </w:r>
      <w:r w:rsidR="001D29BA">
        <w:rPr>
          <w:rFonts w:ascii="Arial" w:eastAsia="Arial" w:hAnsi="Arial" w:cs="Arial"/>
          <w:color w:val="1C1C1F"/>
          <w:lang w:val="es-PE"/>
        </w:rPr>
        <w:t xml:space="preserve"> en la que solicito ser nombrado.</w:t>
      </w:r>
    </w:p>
    <w:p w:rsidR="00DD359F" w:rsidRPr="002D699E" w:rsidRDefault="00DD359F" w:rsidP="00B2715E">
      <w:pPr>
        <w:spacing w:before="4" w:line="260" w:lineRule="exact"/>
        <w:jc w:val="both"/>
        <w:rPr>
          <w:rFonts w:ascii="Arial" w:hAnsi="Arial" w:cs="Arial"/>
          <w:lang w:val="es-PE"/>
        </w:rPr>
      </w:pPr>
    </w:p>
    <w:p w:rsidR="00DD359F" w:rsidRPr="002D699E" w:rsidRDefault="00A52960" w:rsidP="00B2715E">
      <w:pPr>
        <w:spacing w:line="300" w:lineRule="auto"/>
        <w:ind w:left="114" w:right="124" w:firstLine="14"/>
        <w:jc w:val="both"/>
        <w:rPr>
          <w:rFonts w:ascii="Arial" w:eastAsia="Arial" w:hAnsi="Arial" w:cs="Arial"/>
          <w:lang w:val="es-PE"/>
        </w:rPr>
      </w:pPr>
      <w:r>
        <w:rPr>
          <w:rFonts w:ascii="Arial" w:eastAsia="Arial" w:hAnsi="Arial" w:cs="Arial"/>
          <w:color w:val="1C1C1F"/>
          <w:lang w:val="es-PE"/>
        </w:rPr>
        <w:t>Firmo</w:t>
      </w:r>
      <w:r w:rsidR="00B135AC">
        <w:rPr>
          <w:rFonts w:ascii="Arial" w:eastAsia="Arial" w:hAnsi="Arial" w:cs="Arial"/>
          <w:color w:val="1C1C1F"/>
          <w:lang w:val="es-PE"/>
        </w:rPr>
        <w:t xml:space="preserve"> la</w:t>
      </w:r>
      <w:r w:rsidR="00BC03D2" w:rsidRPr="002D699E">
        <w:rPr>
          <w:rFonts w:ascii="Arial" w:eastAsia="Arial" w:hAnsi="Arial" w:cs="Arial"/>
          <w:color w:val="1C1C1F"/>
          <w:w w:val="70"/>
          <w:lang w:val="es-PE"/>
        </w:rPr>
        <w:t xml:space="preserve">  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presente  </w:t>
      </w:r>
      <w:r w:rsidR="00BC03D2"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="00AA40F8" w:rsidRPr="002D699E">
        <w:rPr>
          <w:rFonts w:ascii="Arial" w:eastAsia="Arial" w:hAnsi="Arial" w:cs="Arial"/>
          <w:color w:val="1C1C1F"/>
          <w:lang w:val="es-PE"/>
        </w:rPr>
        <w:t xml:space="preserve">declaración, de </w:t>
      </w:r>
      <w:r w:rsidR="00AA40F8" w:rsidRPr="002D699E">
        <w:rPr>
          <w:rFonts w:ascii="Arial" w:eastAsia="Arial" w:hAnsi="Arial" w:cs="Arial"/>
          <w:color w:val="1C1C1F"/>
          <w:spacing w:val="2"/>
          <w:lang w:val="es-PE"/>
        </w:rPr>
        <w:t>conformidad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   </w:t>
      </w:r>
      <w:r w:rsidR="00BC03D2" w:rsidRPr="002D699E">
        <w:rPr>
          <w:rFonts w:ascii="Arial" w:eastAsia="Arial" w:hAnsi="Arial" w:cs="Arial"/>
          <w:color w:val="1C1C1F"/>
          <w:spacing w:val="9"/>
          <w:lang w:val="es-PE"/>
        </w:rPr>
        <w:t xml:space="preserve"> </w:t>
      </w:r>
      <w:r w:rsidR="00AA40F8" w:rsidRPr="002D699E">
        <w:rPr>
          <w:rFonts w:ascii="Arial" w:eastAsia="Arial" w:hAnsi="Arial" w:cs="Arial"/>
          <w:color w:val="1C1C1F"/>
          <w:lang w:val="es-PE"/>
        </w:rPr>
        <w:t xml:space="preserve">con </w:t>
      </w:r>
      <w:r w:rsidR="00AA40F8" w:rsidRPr="002D699E">
        <w:rPr>
          <w:rFonts w:ascii="Arial" w:eastAsia="Arial" w:hAnsi="Arial" w:cs="Arial"/>
          <w:color w:val="1C1C1F"/>
          <w:spacing w:val="17"/>
          <w:lang w:val="es-PE"/>
        </w:rPr>
        <w:t>lo</w:t>
      </w:r>
      <w:r w:rsidR="00AA40F8" w:rsidRPr="002D699E">
        <w:rPr>
          <w:rFonts w:ascii="Arial" w:eastAsia="Arial" w:hAnsi="Arial" w:cs="Arial"/>
          <w:color w:val="1C1C1F"/>
          <w:lang w:val="es-PE"/>
        </w:rPr>
        <w:t xml:space="preserve"> </w:t>
      </w:r>
      <w:r w:rsidR="00AA40F8" w:rsidRPr="002D699E">
        <w:rPr>
          <w:rFonts w:ascii="Arial" w:eastAsia="Arial" w:hAnsi="Arial" w:cs="Arial"/>
          <w:color w:val="1C1C1F"/>
          <w:spacing w:val="1"/>
          <w:lang w:val="es-PE"/>
        </w:rPr>
        <w:t>establecido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  </w:t>
      </w:r>
      <w:r w:rsidR="00BC03D2" w:rsidRPr="002D699E">
        <w:rPr>
          <w:rFonts w:ascii="Arial" w:eastAsia="Arial" w:hAnsi="Arial" w:cs="Arial"/>
          <w:color w:val="1C1C1F"/>
          <w:spacing w:val="20"/>
          <w:lang w:val="es-PE"/>
        </w:rPr>
        <w:t xml:space="preserve"> </w:t>
      </w:r>
      <w:r w:rsidR="00AA40F8" w:rsidRPr="002D699E">
        <w:rPr>
          <w:rFonts w:ascii="Arial" w:eastAsia="Arial" w:hAnsi="Arial" w:cs="Arial"/>
          <w:color w:val="1C1C1F"/>
          <w:lang w:val="es-PE"/>
        </w:rPr>
        <w:t xml:space="preserve">en </w:t>
      </w:r>
      <w:r w:rsidR="00AA40F8" w:rsidRPr="002D699E">
        <w:rPr>
          <w:rFonts w:ascii="Arial" w:eastAsia="Arial" w:hAnsi="Arial" w:cs="Arial"/>
          <w:color w:val="1C1C1F"/>
          <w:spacing w:val="6"/>
          <w:lang w:val="es-PE"/>
        </w:rPr>
        <w:t>el</w:t>
      </w:r>
      <w:r w:rsidR="00AA40F8" w:rsidRPr="002D699E">
        <w:rPr>
          <w:rFonts w:ascii="Arial" w:eastAsia="Arial" w:hAnsi="Arial" w:cs="Arial"/>
          <w:color w:val="1C1C1F"/>
          <w:lang w:val="es-PE"/>
        </w:rPr>
        <w:t xml:space="preserve"> </w:t>
      </w:r>
      <w:r w:rsidR="00AA40F8" w:rsidRPr="002D699E">
        <w:rPr>
          <w:rFonts w:ascii="Arial" w:eastAsia="Arial" w:hAnsi="Arial" w:cs="Arial"/>
          <w:color w:val="1C1C1F"/>
          <w:spacing w:val="1"/>
          <w:lang w:val="es-PE"/>
        </w:rPr>
        <w:t>artículo</w:t>
      </w:r>
      <w:r w:rsidR="00AA40F8">
        <w:rPr>
          <w:rFonts w:ascii="Arial" w:eastAsia="Arial" w:hAnsi="Arial" w:cs="Arial"/>
          <w:color w:val="1C1C1F"/>
          <w:spacing w:val="1"/>
          <w:lang w:val="es-PE"/>
        </w:rPr>
        <w:t xml:space="preserve"> </w:t>
      </w:r>
      <w:r>
        <w:rPr>
          <w:rFonts w:ascii="Arial" w:eastAsia="Arial" w:hAnsi="Arial" w:cs="Arial"/>
          <w:color w:val="1C1C1F"/>
          <w:spacing w:val="1"/>
          <w:lang w:val="es-PE"/>
        </w:rPr>
        <w:t>50</w:t>
      </w:r>
      <w:r w:rsidR="001D29BA">
        <w:rPr>
          <w:rFonts w:ascii="Arial" w:eastAsia="Arial" w:hAnsi="Arial" w:cs="Arial"/>
          <w:color w:val="1C1C1F"/>
          <w:spacing w:val="1"/>
          <w:lang w:val="es-PE"/>
        </w:rPr>
        <w:t xml:space="preserve"> del Texto Único Ordenado </w:t>
      </w:r>
      <w:r w:rsidRPr="002D699E">
        <w:rPr>
          <w:rFonts w:ascii="Arial" w:eastAsia="Arial" w:hAnsi="Arial" w:cs="Arial"/>
          <w:color w:val="1C1C1F"/>
          <w:lang w:val="es-PE"/>
        </w:rPr>
        <w:t xml:space="preserve">de </w:t>
      </w:r>
      <w:r w:rsidRPr="002D699E">
        <w:rPr>
          <w:rFonts w:ascii="Arial" w:eastAsia="Arial" w:hAnsi="Arial" w:cs="Arial"/>
          <w:color w:val="1C1C1F"/>
          <w:spacing w:val="12"/>
          <w:lang w:val="es-PE"/>
        </w:rPr>
        <w:t>la</w:t>
      </w:r>
      <w:r w:rsidRPr="002D699E">
        <w:rPr>
          <w:rFonts w:ascii="Arial" w:eastAsia="Arial" w:hAnsi="Arial" w:cs="Arial"/>
          <w:color w:val="1C1C1F"/>
          <w:lang w:val="es-PE"/>
        </w:rPr>
        <w:t xml:space="preserve"> Ley</w:t>
      </w:r>
      <w:r w:rsidR="00BC03D2" w:rsidRPr="002D699E">
        <w:rPr>
          <w:rFonts w:ascii="Arial" w:eastAsia="Arial" w:hAnsi="Arial" w:cs="Arial"/>
          <w:color w:val="1C1C1F"/>
          <w:spacing w:val="37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>N°</w:t>
      </w:r>
      <w:r w:rsidR="00BC03D2" w:rsidRPr="002D699E">
        <w:rPr>
          <w:rFonts w:ascii="Arial" w:eastAsia="Arial" w:hAnsi="Arial" w:cs="Arial"/>
          <w:color w:val="1C1C1F"/>
          <w:spacing w:val="45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27444, </w:t>
      </w:r>
      <w:r w:rsidRPr="002D699E">
        <w:rPr>
          <w:rFonts w:ascii="Arial" w:eastAsia="Arial" w:hAnsi="Arial" w:cs="Arial"/>
          <w:color w:val="1C1C1F"/>
          <w:spacing w:val="32"/>
          <w:lang w:val="es-PE"/>
        </w:rPr>
        <w:t>Ley</w:t>
      </w:r>
      <w:r w:rsidR="00BC03D2" w:rsidRPr="002D699E">
        <w:rPr>
          <w:rFonts w:ascii="Arial" w:eastAsia="Arial" w:hAnsi="Arial" w:cs="Arial"/>
          <w:color w:val="1C1C1F"/>
          <w:spacing w:val="33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 xml:space="preserve">de </w:t>
      </w:r>
      <w:r w:rsidRPr="002D699E">
        <w:rPr>
          <w:rFonts w:ascii="Arial" w:eastAsia="Arial" w:hAnsi="Arial" w:cs="Arial"/>
          <w:color w:val="1C1C1F"/>
          <w:spacing w:val="9"/>
          <w:lang w:val="es-PE"/>
        </w:rPr>
        <w:t>Procedimiento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   </w:t>
      </w:r>
      <w:r w:rsidR="00BC03D2" w:rsidRPr="002D699E">
        <w:rPr>
          <w:rFonts w:ascii="Arial" w:eastAsia="Arial" w:hAnsi="Arial" w:cs="Arial"/>
          <w:color w:val="1C1C1F"/>
          <w:spacing w:val="3"/>
          <w:lang w:val="es-PE"/>
        </w:rPr>
        <w:t xml:space="preserve"> </w:t>
      </w:r>
      <w:r w:rsidR="00BC03D2" w:rsidRPr="002D699E">
        <w:rPr>
          <w:rFonts w:ascii="Arial" w:eastAsia="Arial" w:hAnsi="Arial" w:cs="Arial"/>
          <w:color w:val="1C1C1F"/>
          <w:lang w:val="es-PE"/>
        </w:rPr>
        <w:t xml:space="preserve">Administrativo   </w:t>
      </w:r>
      <w:r w:rsidR="00BC03D2" w:rsidRPr="002D699E">
        <w:rPr>
          <w:rFonts w:ascii="Arial" w:eastAsia="Arial" w:hAnsi="Arial" w:cs="Arial"/>
          <w:color w:val="1C1C1F"/>
          <w:spacing w:val="41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General</w:t>
      </w:r>
      <w:r>
        <w:rPr>
          <w:rFonts w:ascii="Arial" w:eastAsia="Arial" w:hAnsi="Arial" w:cs="Arial"/>
          <w:color w:val="1C1C1F"/>
          <w:lang w:val="es-PE"/>
        </w:rPr>
        <w:t>, aprobado por Decreto Supremo Nº 004-2019-JUS.</w:t>
      </w:r>
    </w:p>
    <w:p w:rsidR="00DD359F" w:rsidRPr="002D699E" w:rsidRDefault="00DD359F" w:rsidP="00B2715E">
      <w:pPr>
        <w:spacing w:before="4" w:line="260" w:lineRule="exact"/>
        <w:jc w:val="both"/>
        <w:rPr>
          <w:rFonts w:ascii="Arial" w:hAnsi="Arial" w:cs="Arial"/>
          <w:lang w:val="es-PE"/>
        </w:rPr>
      </w:pPr>
    </w:p>
    <w:p w:rsidR="00DD359F" w:rsidRPr="002D699E" w:rsidRDefault="00BC03D2" w:rsidP="00AA40F8">
      <w:pPr>
        <w:ind w:left="124" w:right="54"/>
        <w:jc w:val="both"/>
        <w:rPr>
          <w:rFonts w:ascii="Arial" w:eastAsia="Arial" w:hAnsi="Arial" w:cs="Arial"/>
          <w:lang w:val="es-PE"/>
        </w:rPr>
      </w:pPr>
      <w:r w:rsidRPr="002D699E">
        <w:rPr>
          <w:rFonts w:ascii="Arial" w:eastAsia="Arial" w:hAnsi="Arial" w:cs="Arial"/>
          <w:color w:val="1C1C1F"/>
          <w:lang w:val="es-PE"/>
        </w:rPr>
        <w:t>Por</w:t>
      </w:r>
      <w:r w:rsidRPr="002D699E">
        <w:rPr>
          <w:rFonts w:ascii="Arial" w:eastAsia="Arial" w:hAnsi="Arial" w:cs="Arial"/>
          <w:color w:val="1C1C1F"/>
          <w:spacing w:val="16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lo</w:t>
      </w:r>
      <w:r w:rsidRPr="002D699E">
        <w:rPr>
          <w:rFonts w:ascii="Arial" w:eastAsia="Arial" w:hAnsi="Arial" w:cs="Arial"/>
          <w:color w:val="1C1C1F"/>
          <w:spacing w:val="15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que</w:t>
      </w:r>
      <w:r w:rsidRPr="002D699E">
        <w:rPr>
          <w:rFonts w:ascii="Arial" w:eastAsia="Arial" w:hAnsi="Arial" w:cs="Arial"/>
          <w:color w:val="1C1C1F"/>
          <w:spacing w:val="28"/>
          <w:lang w:val="es-PE"/>
        </w:rPr>
        <w:t xml:space="preserve"> </w:t>
      </w:r>
      <w:r w:rsidR="00A52960" w:rsidRPr="002D699E">
        <w:rPr>
          <w:rFonts w:ascii="Arial" w:eastAsia="Arial" w:hAnsi="Arial" w:cs="Arial"/>
          <w:color w:val="1C1C1F"/>
          <w:lang w:val="es-PE"/>
        </w:rPr>
        <w:t xml:space="preserve">suscribo </w:t>
      </w:r>
      <w:r w:rsidR="00A52960" w:rsidRPr="002D699E">
        <w:rPr>
          <w:rFonts w:ascii="Arial" w:eastAsia="Arial" w:hAnsi="Arial" w:cs="Arial"/>
          <w:color w:val="1C1C1F"/>
          <w:spacing w:val="1"/>
          <w:lang w:val="es-PE"/>
        </w:rPr>
        <w:t>la</w:t>
      </w:r>
      <w:r w:rsidRPr="002D699E">
        <w:rPr>
          <w:rFonts w:ascii="Arial" w:eastAsia="Arial" w:hAnsi="Arial" w:cs="Arial"/>
          <w:color w:val="1C1C1F"/>
          <w:spacing w:val="40"/>
          <w:w w:val="83"/>
          <w:lang w:val="es-PE"/>
        </w:rPr>
        <w:t xml:space="preserve"> </w:t>
      </w:r>
      <w:r w:rsidR="00A52960" w:rsidRPr="002D699E">
        <w:rPr>
          <w:rFonts w:ascii="Arial" w:eastAsia="Arial" w:hAnsi="Arial" w:cs="Arial"/>
          <w:color w:val="1C1C1F"/>
          <w:lang w:val="es-PE"/>
        </w:rPr>
        <w:t xml:space="preserve">presente </w:t>
      </w:r>
      <w:r w:rsidR="00A52960" w:rsidRPr="002D699E">
        <w:rPr>
          <w:rFonts w:ascii="Arial" w:eastAsia="Arial" w:hAnsi="Arial" w:cs="Arial"/>
          <w:color w:val="1C1C1F"/>
          <w:spacing w:val="14"/>
          <w:lang w:val="es-PE"/>
        </w:rPr>
        <w:t>en</w:t>
      </w:r>
      <w:r w:rsidRPr="002D699E">
        <w:rPr>
          <w:rFonts w:ascii="Arial" w:eastAsia="Arial" w:hAnsi="Arial" w:cs="Arial"/>
          <w:color w:val="1C1C1F"/>
          <w:spacing w:val="24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honor</w:t>
      </w:r>
      <w:r w:rsidR="00AA40F8">
        <w:rPr>
          <w:rFonts w:ascii="Arial" w:eastAsia="Arial" w:hAnsi="Arial" w:cs="Arial"/>
          <w:color w:val="1C1C1F"/>
          <w:lang w:val="es-PE"/>
        </w:rPr>
        <w:t xml:space="preserve"> a </w:t>
      </w:r>
      <w:r w:rsidRPr="002D699E">
        <w:rPr>
          <w:rFonts w:ascii="Arial" w:eastAsia="Arial" w:hAnsi="Arial" w:cs="Arial"/>
          <w:color w:val="1C1C1F"/>
          <w:lang w:val="es-PE"/>
        </w:rPr>
        <w:t>la</w:t>
      </w:r>
      <w:r w:rsidRPr="002D699E">
        <w:rPr>
          <w:rFonts w:ascii="Arial" w:eastAsia="Arial" w:hAnsi="Arial" w:cs="Arial"/>
          <w:color w:val="1C1C1F"/>
          <w:spacing w:val="-3"/>
          <w:lang w:val="es-PE"/>
        </w:rPr>
        <w:t xml:space="preserve"> </w:t>
      </w:r>
      <w:r w:rsidRPr="002D699E">
        <w:rPr>
          <w:rFonts w:ascii="Arial" w:eastAsia="Arial" w:hAnsi="Arial" w:cs="Arial"/>
          <w:color w:val="1C1C1F"/>
          <w:lang w:val="es-PE"/>
        </w:rPr>
        <w:t>verdad.</w:t>
      </w:r>
    </w:p>
    <w:p w:rsidR="00DD359F" w:rsidRPr="002D699E" w:rsidRDefault="00DD359F">
      <w:pPr>
        <w:spacing w:before="8" w:line="140" w:lineRule="exact"/>
        <w:rPr>
          <w:rFonts w:ascii="Arial" w:hAnsi="Arial" w:cs="Arial"/>
          <w:lang w:val="es-PE"/>
        </w:rPr>
      </w:pPr>
    </w:p>
    <w:p w:rsidR="00DD359F" w:rsidRPr="002D699E" w:rsidRDefault="00DD359F">
      <w:pPr>
        <w:spacing w:line="200" w:lineRule="exact"/>
        <w:rPr>
          <w:rFonts w:ascii="Arial" w:hAnsi="Arial" w:cs="Arial"/>
          <w:lang w:val="es-PE"/>
        </w:rPr>
      </w:pPr>
    </w:p>
    <w:p w:rsidR="00DD359F" w:rsidRPr="00EF3ED1" w:rsidRDefault="00DD359F">
      <w:pPr>
        <w:spacing w:line="200" w:lineRule="exact"/>
        <w:rPr>
          <w:rFonts w:ascii="Arial" w:hAnsi="Arial" w:cs="Arial"/>
        </w:rPr>
      </w:pPr>
    </w:p>
    <w:p w:rsidR="00DD359F" w:rsidRPr="00EF3ED1" w:rsidRDefault="00DD359F">
      <w:pPr>
        <w:spacing w:line="200" w:lineRule="exact"/>
        <w:rPr>
          <w:rFonts w:ascii="Arial" w:hAnsi="Arial" w:cs="Arial"/>
        </w:rPr>
      </w:pPr>
    </w:p>
    <w:p w:rsidR="005D36F6" w:rsidRDefault="005D36F6" w:rsidP="00CE7EAC">
      <w:pPr>
        <w:pBdr>
          <w:bottom w:val="single" w:sz="12" w:space="0" w:color="auto"/>
        </w:pBdr>
        <w:spacing w:line="200" w:lineRule="exact"/>
        <w:ind w:right="6150"/>
        <w:rPr>
          <w:rFonts w:ascii="Arial" w:hAnsi="Arial" w:cs="Arial"/>
        </w:rPr>
      </w:pPr>
    </w:p>
    <w:p w:rsidR="00CE7EAC" w:rsidRDefault="00CE7EAC" w:rsidP="00CE7EAC">
      <w:pPr>
        <w:pBdr>
          <w:bottom w:val="single" w:sz="12" w:space="0" w:color="auto"/>
        </w:pBdr>
        <w:spacing w:line="200" w:lineRule="exact"/>
        <w:ind w:right="6150"/>
        <w:rPr>
          <w:rFonts w:ascii="Arial" w:hAnsi="Arial" w:cs="Arial"/>
        </w:rPr>
      </w:pPr>
    </w:p>
    <w:p w:rsidR="00CE7EAC" w:rsidRPr="005D36F6" w:rsidRDefault="00CE7EAC" w:rsidP="00CE7EAC">
      <w:pPr>
        <w:pBdr>
          <w:bottom w:val="single" w:sz="12" w:space="0" w:color="auto"/>
        </w:pBdr>
        <w:spacing w:line="200" w:lineRule="exact"/>
        <w:ind w:right="6150"/>
        <w:rPr>
          <w:rFonts w:ascii="Arial" w:hAnsi="Arial" w:cs="Arial"/>
          <w:u w:val="single"/>
        </w:rPr>
      </w:pPr>
      <w:bookmarkStart w:id="0" w:name="_GoBack"/>
      <w:bookmarkEnd w:id="0"/>
    </w:p>
    <w:p w:rsidR="005D36F6" w:rsidRDefault="005D36F6">
      <w:pPr>
        <w:spacing w:line="20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Nombre</w:t>
      </w:r>
      <w:r w:rsidR="00CE7EAC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:</w:t>
      </w:r>
    </w:p>
    <w:p w:rsidR="005D36F6" w:rsidRDefault="005D36F6">
      <w:pPr>
        <w:spacing w:line="20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Apellidos</w:t>
      </w:r>
      <w:proofErr w:type="spellEnd"/>
      <w:r>
        <w:rPr>
          <w:rFonts w:ascii="Arial" w:hAnsi="Arial" w:cs="Arial"/>
        </w:rPr>
        <w:t>:</w:t>
      </w:r>
    </w:p>
    <w:p w:rsidR="005D36F6" w:rsidRPr="00EF3ED1" w:rsidRDefault="005D36F6">
      <w:p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>DNI:</w:t>
      </w:r>
    </w:p>
    <w:p w:rsidR="00DD359F" w:rsidRDefault="00A52960" w:rsidP="001D29BA">
      <w:pPr>
        <w:spacing w:before="5" w:line="180" w:lineRule="exact"/>
      </w:pPr>
      <w:r>
        <w:rPr>
          <w:rFonts w:ascii="Arial" w:hAnsi="Arial" w:cs="Arial"/>
        </w:rPr>
        <w:t>_____</w:t>
      </w:r>
    </w:p>
    <w:p w:rsidR="00DD359F" w:rsidRDefault="00DD359F">
      <w:pPr>
        <w:spacing w:line="200" w:lineRule="exact"/>
      </w:pPr>
    </w:p>
    <w:p w:rsidR="00DD359F" w:rsidRDefault="00DD359F">
      <w:pPr>
        <w:spacing w:line="200" w:lineRule="exact"/>
      </w:pPr>
    </w:p>
    <w:p w:rsidR="00DD359F" w:rsidRDefault="00DD359F">
      <w:pPr>
        <w:spacing w:line="200" w:lineRule="exact"/>
      </w:pPr>
    </w:p>
    <w:p w:rsidR="00DD359F" w:rsidRDefault="00DD359F">
      <w:pPr>
        <w:spacing w:line="200" w:lineRule="exact"/>
      </w:pPr>
    </w:p>
    <w:p w:rsidR="00DD359F" w:rsidRDefault="00DD359F">
      <w:pPr>
        <w:spacing w:line="200" w:lineRule="exact"/>
      </w:pPr>
    </w:p>
    <w:p w:rsidR="00DD359F" w:rsidRDefault="00DD359F" w:rsidP="001D29BA">
      <w:pPr>
        <w:spacing w:before="34"/>
        <w:ind w:left="4553" w:right="4669"/>
      </w:pPr>
    </w:p>
    <w:sectPr w:rsidR="00DD359F" w:rsidSect="002D3664">
      <w:type w:val="continuous"/>
      <w:pgSz w:w="11820" w:h="16700"/>
      <w:pgMar w:top="1582" w:right="1134" w:bottom="27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EC9"/>
    <w:multiLevelType w:val="multilevel"/>
    <w:tmpl w:val="52CA5E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59F"/>
    <w:rsid w:val="001D29BA"/>
    <w:rsid w:val="002D3664"/>
    <w:rsid w:val="002D699E"/>
    <w:rsid w:val="005D36F6"/>
    <w:rsid w:val="00A52960"/>
    <w:rsid w:val="00AA40F8"/>
    <w:rsid w:val="00B135AC"/>
    <w:rsid w:val="00B2715E"/>
    <w:rsid w:val="00BC03D2"/>
    <w:rsid w:val="00CE7EAC"/>
    <w:rsid w:val="00DD359F"/>
    <w:rsid w:val="00E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54657"/>
  <w15:docId w15:val="{735350BB-DECF-494A-A141-6F881364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Pinedo</cp:lastModifiedBy>
  <cp:revision>10</cp:revision>
  <dcterms:created xsi:type="dcterms:W3CDTF">2019-06-26T19:49:00Z</dcterms:created>
  <dcterms:modified xsi:type="dcterms:W3CDTF">2019-06-26T20:22:00Z</dcterms:modified>
</cp:coreProperties>
</file>